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E5" w:rsidRPr="00486D31" w:rsidRDefault="00805D5B" w:rsidP="00805D5B">
      <w:pPr>
        <w:jc w:val="center"/>
        <w:rPr>
          <w:rFonts w:ascii="Verdana" w:hAnsi="Verdana"/>
          <w:b/>
        </w:rPr>
      </w:pPr>
      <w:bookmarkStart w:id="0" w:name="_GoBack"/>
      <w:bookmarkEnd w:id="0"/>
      <w:r w:rsidRPr="00486D31">
        <w:rPr>
          <w:rFonts w:ascii="Verdana" w:hAnsi="Verdana"/>
          <w:b/>
        </w:rPr>
        <w:t xml:space="preserve">AVTALE MELLOM SOGN OG FJORDANE FYLKESKOMMUNE OG KOMMUNANE OM </w:t>
      </w:r>
      <w:r w:rsidRPr="00486D31">
        <w:rPr>
          <w:rFonts w:ascii="Verdana" w:hAnsi="Verdana"/>
          <w:b/>
        </w:rPr>
        <w:br/>
        <w:t>KARTLEGGING OG VERDSETJING  AV FRILUFTSOMRÅDER</w:t>
      </w:r>
    </w:p>
    <w:p w:rsidR="002811DA" w:rsidRPr="00486D31" w:rsidRDefault="002811DA" w:rsidP="00805D5B">
      <w:pPr>
        <w:rPr>
          <w:rFonts w:ascii="Verdana" w:hAnsi="Verdana"/>
        </w:rPr>
      </w:pPr>
      <w:r w:rsidRPr="00486D31">
        <w:rPr>
          <w:rFonts w:ascii="Verdana" w:hAnsi="Verdana"/>
        </w:rPr>
        <w:t>Friluftslivskartlegginga</w:t>
      </w:r>
      <w:r w:rsidR="00486D31" w:rsidRPr="00486D31">
        <w:rPr>
          <w:rFonts w:ascii="Verdana" w:hAnsi="Verdana"/>
        </w:rPr>
        <w:t xml:space="preserve"> </w:t>
      </w:r>
      <w:r w:rsidRPr="00486D31">
        <w:rPr>
          <w:rFonts w:ascii="Verdana" w:hAnsi="Verdana"/>
        </w:rPr>
        <w:t xml:space="preserve">er eit nasjonalt tiltak forankra i </w:t>
      </w:r>
      <w:r w:rsidR="00486D31" w:rsidRPr="00486D31">
        <w:rPr>
          <w:rFonts w:ascii="Verdana" w:hAnsi="Verdana"/>
        </w:rPr>
        <w:t>«</w:t>
      </w:r>
      <w:hyperlink r:id="rId6" w:history="1">
        <w:r w:rsidRPr="00486D31">
          <w:rPr>
            <w:rFonts w:ascii="Verdana" w:hAnsi="Verdana"/>
          </w:rPr>
          <w:t>Nasjonal strategi for aktivt friluftsliv</w:t>
        </w:r>
      </w:hyperlink>
      <w:r w:rsidR="00486D31" w:rsidRPr="00486D31">
        <w:rPr>
          <w:rFonts w:ascii="Verdana" w:hAnsi="Verdana"/>
        </w:rPr>
        <w:t>»</w:t>
      </w:r>
      <w:r w:rsidRPr="00486D31">
        <w:rPr>
          <w:rFonts w:ascii="Verdana" w:hAnsi="Verdana"/>
        </w:rPr>
        <w:t xml:space="preserve">. Arbeidet </w:t>
      </w:r>
      <w:r w:rsidR="00B84657" w:rsidRPr="00486D31">
        <w:rPr>
          <w:rFonts w:ascii="Verdana" w:hAnsi="Verdana"/>
        </w:rPr>
        <w:t>vert leia</w:t>
      </w:r>
      <w:r w:rsidRPr="00486D31">
        <w:rPr>
          <w:rFonts w:ascii="Verdana" w:hAnsi="Verdana"/>
        </w:rPr>
        <w:t xml:space="preserve"> av </w:t>
      </w:r>
      <w:hyperlink r:id="rId7" w:history="1">
        <w:r w:rsidRPr="00486D31">
          <w:rPr>
            <w:rFonts w:ascii="Verdana" w:hAnsi="Verdana"/>
          </w:rPr>
          <w:t>Miljødirektoratet</w:t>
        </w:r>
      </w:hyperlink>
      <w:r w:rsidRPr="00486D31">
        <w:rPr>
          <w:rFonts w:ascii="Verdana" w:hAnsi="Verdana"/>
        </w:rPr>
        <w:t>. Kartlegging av friluftslivsområde er eit verkemiddel for å identifisere, utvikle og ivareta areal for friluftsliv og bidreg til å auke kunnskapsgrunnlaget for å kunne ivareta god arealplanlegging i kommunane.</w:t>
      </w:r>
    </w:p>
    <w:p w:rsidR="00ED4D47" w:rsidRPr="00486D31" w:rsidRDefault="00ED4D47" w:rsidP="00805D5B">
      <w:pPr>
        <w:rPr>
          <w:rFonts w:ascii="Verdana" w:hAnsi="Verdana"/>
        </w:rPr>
      </w:pPr>
      <w:r w:rsidRPr="00486D31">
        <w:rPr>
          <w:rFonts w:ascii="Verdana" w:hAnsi="Verdana"/>
          <w:u w:val="single"/>
        </w:rPr>
        <w:t>Arbeidet i den einskilde kommune</w:t>
      </w:r>
      <w:r w:rsidRPr="00486D31">
        <w:rPr>
          <w:rFonts w:ascii="Verdana" w:hAnsi="Verdana"/>
        </w:rPr>
        <w:t xml:space="preserve"> skal følgje metoden i «Miljødirektoratets </w:t>
      </w:r>
      <w:proofErr w:type="spellStart"/>
      <w:r w:rsidRPr="00486D31">
        <w:rPr>
          <w:rFonts w:ascii="Verdana" w:hAnsi="Verdana"/>
        </w:rPr>
        <w:t>veileder</w:t>
      </w:r>
      <w:proofErr w:type="spellEnd"/>
      <w:r w:rsidRPr="00486D31">
        <w:rPr>
          <w:rFonts w:ascii="Verdana" w:hAnsi="Verdana"/>
        </w:rPr>
        <w:t xml:space="preserve"> M98-2013».  Ei fleirfagleg arbeidsgruppe i kommunen skal kartlegge, kategorisere og verdsetje alle friluftsområda i kommunen. Resultata skal publiserast i </w:t>
      </w:r>
      <w:hyperlink r:id="rId8" w:history="1">
        <w:r w:rsidRPr="00486D31">
          <w:rPr>
            <w:rStyle w:val="Hyperkobling"/>
            <w:rFonts w:ascii="Verdana" w:hAnsi="Verdana"/>
          </w:rPr>
          <w:t>www.naturbase.no</w:t>
        </w:r>
      </w:hyperlink>
      <w:r w:rsidRPr="00486D31">
        <w:rPr>
          <w:rFonts w:ascii="Verdana" w:hAnsi="Verdana"/>
        </w:rPr>
        <w:t xml:space="preserve">. </w:t>
      </w:r>
      <w:r w:rsidR="002811DA" w:rsidRPr="00486D31">
        <w:rPr>
          <w:rFonts w:ascii="Verdana" w:hAnsi="Verdana"/>
        </w:rPr>
        <w:t>Siste fase i arbeidet er å vedta ein plan for korleis kunnskapsgrunnlaget skal nyttast vidare.</w:t>
      </w:r>
    </w:p>
    <w:p w:rsidR="00CA61CA" w:rsidRPr="00486D31" w:rsidRDefault="00CA61CA" w:rsidP="002811DA">
      <w:pPr>
        <w:rPr>
          <w:rFonts w:ascii="Verdana" w:hAnsi="Verdana"/>
        </w:rPr>
      </w:pPr>
      <w:r w:rsidRPr="00486D31">
        <w:rPr>
          <w:rFonts w:ascii="Verdana" w:hAnsi="Verdana"/>
          <w:u w:val="single"/>
        </w:rPr>
        <w:t>Sogn og Fjordane fylkeskommune</w:t>
      </w:r>
      <w:r w:rsidRPr="00486D31">
        <w:rPr>
          <w:rFonts w:ascii="Verdana" w:hAnsi="Verdana"/>
        </w:rPr>
        <w:t xml:space="preserve"> vil følgje opp kommunane med friluftsfagleg kompetanse, med koordinering og rettleiing og med GIS-kompetanse. Det er eit mål at alle kommunar i fylket skal ha gjennomført kartlegging av friluftsområda innan 2018. Fylkeskommunen har leigd inn FNF – </w:t>
      </w:r>
      <w:r w:rsidR="00486D31" w:rsidRPr="00486D31">
        <w:rPr>
          <w:rFonts w:ascii="Verdana" w:hAnsi="Verdana"/>
        </w:rPr>
        <w:t>«</w:t>
      </w:r>
      <w:r w:rsidRPr="00486D31">
        <w:rPr>
          <w:rFonts w:ascii="Verdana" w:hAnsi="Verdana"/>
        </w:rPr>
        <w:t>Forum for natur og friluftsliv</w:t>
      </w:r>
      <w:r w:rsidR="00486D31" w:rsidRPr="00486D31">
        <w:rPr>
          <w:rFonts w:ascii="Verdana" w:hAnsi="Verdana"/>
        </w:rPr>
        <w:t>»</w:t>
      </w:r>
      <w:r w:rsidRPr="00486D31">
        <w:rPr>
          <w:rFonts w:ascii="Verdana" w:hAnsi="Verdana"/>
        </w:rPr>
        <w:t xml:space="preserve"> i fylket som prosjektkoordinator</w:t>
      </w:r>
      <w:r w:rsidR="00486D31" w:rsidRPr="00486D31">
        <w:rPr>
          <w:rFonts w:ascii="Verdana" w:hAnsi="Verdana"/>
        </w:rPr>
        <w:t xml:space="preserve">. Dei </w:t>
      </w:r>
      <w:r w:rsidR="00255AA1" w:rsidRPr="00486D31">
        <w:rPr>
          <w:rFonts w:ascii="Verdana" w:hAnsi="Verdana"/>
        </w:rPr>
        <w:t>skal informere og følgje opp kommunane under vegs i prosjektet</w:t>
      </w:r>
      <w:r w:rsidRPr="00486D31">
        <w:rPr>
          <w:rFonts w:ascii="Verdana" w:hAnsi="Verdana"/>
        </w:rPr>
        <w:t>.</w:t>
      </w:r>
    </w:p>
    <w:p w:rsidR="002811DA" w:rsidRPr="00486D31" w:rsidRDefault="00CA61CA" w:rsidP="002811DA">
      <w:pPr>
        <w:rPr>
          <w:rFonts w:ascii="Verdana" w:hAnsi="Verdana"/>
        </w:rPr>
      </w:pPr>
      <w:r w:rsidRPr="00486D31">
        <w:rPr>
          <w:rFonts w:ascii="Verdana" w:hAnsi="Verdana"/>
          <w:b/>
        </w:rPr>
        <w:t>Tilskot</w:t>
      </w:r>
    </w:p>
    <w:p w:rsidR="00CA61CA" w:rsidRPr="00486D31" w:rsidRDefault="00CA61CA" w:rsidP="002811DA">
      <w:pPr>
        <w:rPr>
          <w:rFonts w:ascii="Verdana" w:hAnsi="Verdana"/>
        </w:rPr>
      </w:pPr>
      <w:r w:rsidRPr="00486D31">
        <w:rPr>
          <w:rFonts w:ascii="Verdana" w:hAnsi="Verdana"/>
        </w:rPr>
        <w:t xml:space="preserve">Sogn og Fjordane fylkeskommune yter eit tilskot </w:t>
      </w:r>
      <w:r w:rsidR="00486D31" w:rsidRPr="00486D31">
        <w:rPr>
          <w:rFonts w:ascii="Verdana" w:hAnsi="Verdana"/>
        </w:rPr>
        <w:t xml:space="preserve">på kr 40 000 </w:t>
      </w:r>
      <w:r w:rsidRPr="00486D31">
        <w:rPr>
          <w:rFonts w:ascii="Verdana" w:hAnsi="Verdana"/>
        </w:rPr>
        <w:t>til kvar kommune som fullfører prosjektet og gjennomfører</w:t>
      </w:r>
      <w:r w:rsidR="00486D31" w:rsidRPr="00486D31">
        <w:rPr>
          <w:rFonts w:ascii="Verdana" w:hAnsi="Verdana"/>
        </w:rPr>
        <w:t xml:space="preserve"> </w:t>
      </w:r>
      <w:proofErr w:type="spellStart"/>
      <w:r w:rsidR="00486D31" w:rsidRPr="00486D31">
        <w:rPr>
          <w:rFonts w:ascii="Verdana" w:hAnsi="Verdana"/>
        </w:rPr>
        <w:t>digitalisering</w:t>
      </w:r>
      <w:proofErr w:type="spellEnd"/>
      <w:r w:rsidR="00486D31" w:rsidRPr="00486D31">
        <w:rPr>
          <w:rFonts w:ascii="Verdana" w:hAnsi="Verdana"/>
        </w:rPr>
        <w:t xml:space="preserve"> av kartlegginga</w:t>
      </w:r>
      <w:r w:rsidRPr="00486D31">
        <w:rPr>
          <w:rFonts w:ascii="Verdana" w:hAnsi="Verdana"/>
        </w:rPr>
        <w:t>.</w:t>
      </w:r>
      <w:r w:rsidR="003B2EA5" w:rsidRPr="00486D31">
        <w:rPr>
          <w:rFonts w:ascii="Verdana" w:hAnsi="Verdana"/>
        </w:rPr>
        <w:t xml:space="preserve"> Frå 2017 og ut prosjektperioden tek vi atterhald om årleg løyving frå Miljødirektoratet.</w:t>
      </w:r>
    </w:p>
    <w:p w:rsidR="00097EBF" w:rsidRPr="00486D31" w:rsidRDefault="00097EBF" w:rsidP="002811DA">
      <w:pPr>
        <w:rPr>
          <w:rFonts w:ascii="Verdana" w:hAnsi="Verdana"/>
          <w:b/>
        </w:rPr>
      </w:pPr>
      <w:r w:rsidRPr="00486D31">
        <w:rPr>
          <w:rFonts w:ascii="Verdana" w:hAnsi="Verdana"/>
          <w:b/>
        </w:rPr>
        <w:t>Vilkår</w:t>
      </w:r>
    </w:p>
    <w:p w:rsidR="00097EBF" w:rsidRPr="00486D31" w:rsidRDefault="00097EBF" w:rsidP="002811DA">
      <w:pPr>
        <w:rPr>
          <w:rFonts w:ascii="Verdana" w:hAnsi="Verdana"/>
        </w:rPr>
      </w:pPr>
      <w:r w:rsidRPr="00486D31">
        <w:rPr>
          <w:rFonts w:ascii="Verdana" w:hAnsi="Verdana"/>
        </w:rPr>
        <w:t xml:space="preserve">Tilskot blir </w:t>
      </w:r>
      <w:r w:rsidR="006E37A3" w:rsidRPr="00486D31">
        <w:rPr>
          <w:rFonts w:ascii="Verdana" w:hAnsi="Verdana"/>
        </w:rPr>
        <w:t>betalt ut når</w:t>
      </w:r>
      <w:r w:rsidRPr="00486D31">
        <w:rPr>
          <w:rFonts w:ascii="Verdana" w:hAnsi="Verdana"/>
        </w:rPr>
        <w:t xml:space="preserve"> fylkeskommunen har fått kart-fil med alle klassifiserte friluftsområd</w:t>
      </w:r>
      <w:r w:rsidR="006E37A3" w:rsidRPr="00486D31">
        <w:rPr>
          <w:rFonts w:ascii="Verdana" w:hAnsi="Verdana"/>
        </w:rPr>
        <w:t>a</w:t>
      </w:r>
      <w:r w:rsidRPr="00486D31">
        <w:rPr>
          <w:rFonts w:ascii="Verdana" w:hAnsi="Verdana"/>
        </w:rPr>
        <w:t xml:space="preserve"> til kvalitet</w:t>
      </w:r>
      <w:r w:rsidR="006E37A3" w:rsidRPr="00486D31">
        <w:rPr>
          <w:rFonts w:ascii="Verdana" w:hAnsi="Verdana"/>
        </w:rPr>
        <w:t>s</w:t>
      </w:r>
      <w:r w:rsidRPr="00486D31">
        <w:rPr>
          <w:rFonts w:ascii="Verdana" w:hAnsi="Verdana"/>
        </w:rPr>
        <w:t>sjekk</w:t>
      </w:r>
      <w:r w:rsidR="00255AA1" w:rsidRPr="00486D31">
        <w:rPr>
          <w:rFonts w:ascii="Verdana" w:hAnsi="Verdana"/>
        </w:rPr>
        <w:t xml:space="preserve"> og alt er funne i orden. Kommunane eig sjølve sine data og har ansvaret for ajourhald av desse.</w:t>
      </w:r>
    </w:p>
    <w:p w:rsidR="00805D5B" w:rsidRPr="00486D31" w:rsidRDefault="00CA61CA" w:rsidP="00CA61CA">
      <w:pPr>
        <w:rPr>
          <w:rFonts w:ascii="Verdana" w:hAnsi="Verdana"/>
        </w:rPr>
      </w:pPr>
      <w:r w:rsidRPr="00486D31">
        <w:rPr>
          <w:rFonts w:ascii="Verdana" w:hAnsi="Verdana"/>
        </w:rPr>
        <w:t>Følgjande kommune stadfestar deltaking i prosjektet: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19"/>
        <w:gridCol w:w="4043"/>
      </w:tblGrid>
      <w:tr w:rsidR="00805D5B" w:rsidRPr="00486D31" w:rsidTr="00805D5B">
        <w:tc>
          <w:tcPr>
            <w:tcW w:w="5070" w:type="dxa"/>
          </w:tcPr>
          <w:p w:rsidR="00805D5B" w:rsidRPr="00486D31" w:rsidRDefault="00805D5B" w:rsidP="00805D5B">
            <w:pPr>
              <w:rPr>
                <w:rFonts w:ascii="Verdana" w:hAnsi="Verdana"/>
                <w:b/>
              </w:rPr>
            </w:pPr>
            <w:r w:rsidRPr="00486D31">
              <w:rPr>
                <w:rFonts w:ascii="Verdana" w:hAnsi="Verdana"/>
                <w:b/>
              </w:rPr>
              <w:t>Namn på kommune:</w:t>
            </w:r>
          </w:p>
        </w:tc>
        <w:tc>
          <w:tcPr>
            <w:tcW w:w="4142" w:type="dxa"/>
          </w:tcPr>
          <w:p w:rsidR="00805D5B" w:rsidRPr="00486D31" w:rsidRDefault="00805D5B">
            <w:pPr>
              <w:rPr>
                <w:rFonts w:ascii="Verdana" w:hAnsi="Verdana"/>
                <w:b/>
              </w:rPr>
            </w:pPr>
          </w:p>
        </w:tc>
      </w:tr>
      <w:tr w:rsidR="00805D5B" w:rsidRPr="00486D31" w:rsidTr="00805D5B">
        <w:tc>
          <w:tcPr>
            <w:tcW w:w="5070" w:type="dxa"/>
          </w:tcPr>
          <w:p w:rsidR="00805D5B" w:rsidRPr="00486D31" w:rsidRDefault="00805D5B">
            <w:pPr>
              <w:rPr>
                <w:rFonts w:ascii="Verdana" w:hAnsi="Verdana"/>
                <w:b/>
              </w:rPr>
            </w:pPr>
            <w:r w:rsidRPr="00486D31">
              <w:rPr>
                <w:rFonts w:ascii="Verdana" w:hAnsi="Verdana"/>
                <w:b/>
              </w:rPr>
              <w:t>Kommunen sitt organisasjonsnummer</w:t>
            </w:r>
            <w:r w:rsidR="00B80D0E">
              <w:rPr>
                <w:rFonts w:ascii="Verdana" w:hAnsi="Verdana"/>
                <w:b/>
              </w:rPr>
              <w:t>:</w:t>
            </w:r>
          </w:p>
        </w:tc>
        <w:tc>
          <w:tcPr>
            <w:tcW w:w="4142" w:type="dxa"/>
          </w:tcPr>
          <w:p w:rsidR="00805D5B" w:rsidRPr="00486D31" w:rsidRDefault="00805D5B">
            <w:pPr>
              <w:rPr>
                <w:rFonts w:ascii="Verdana" w:hAnsi="Verdana"/>
                <w:b/>
              </w:rPr>
            </w:pPr>
          </w:p>
        </w:tc>
      </w:tr>
      <w:tr w:rsidR="00805D5B" w:rsidRPr="00486D31" w:rsidTr="00805D5B">
        <w:tc>
          <w:tcPr>
            <w:tcW w:w="5070" w:type="dxa"/>
          </w:tcPr>
          <w:p w:rsidR="00805D5B" w:rsidRPr="00486D31" w:rsidRDefault="00805D5B">
            <w:pPr>
              <w:rPr>
                <w:rFonts w:ascii="Verdana" w:hAnsi="Verdana"/>
                <w:b/>
              </w:rPr>
            </w:pPr>
            <w:r w:rsidRPr="00486D31">
              <w:rPr>
                <w:rFonts w:ascii="Verdana" w:hAnsi="Verdana"/>
                <w:b/>
              </w:rPr>
              <w:t>Bankkontonummer</w:t>
            </w:r>
            <w:r w:rsidR="00B80D0E">
              <w:rPr>
                <w:rFonts w:ascii="Verdana" w:hAnsi="Verdana"/>
                <w:b/>
              </w:rPr>
              <w:t>:</w:t>
            </w:r>
          </w:p>
        </w:tc>
        <w:tc>
          <w:tcPr>
            <w:tcW w:w="4142" w:type="dxa"/>
          </w:tcPr>
          <w:p w:rsidR="00805D5B" w:rsidRPr="00486D31" w:rsidRDefault="00805D5B">
            <w:pPr>
              <w:rPr>
                <w:rFonts w:ascii="Verdana" w:hAnsi="Verdana"/>
                <w:b/>
              </w:rPr>
            </w:pPr>
          </w:p>
        </w:tc>
      </w:tr>
    </w:tbl>
    <w:p w:rsidR="00486D31" w:rsidRPr="00486D31" w:rsidRDefault="00486D31">
      <w:pPr>
        <w:rPr>
          <w:rFonts w:ascii="Verdana" w:hAnsi="Verdana"/>
        </w:rPr>
      </w:pPr>
    </w:p>
    <w:p w:rsidR="00CA61CA" w:rsidRPr="00486D31" w:rsidRDefault="00CA61CA">
      <w:pPr>
        <w:rPr>
          <w:rFonts w:ascii="Verdana" w:hAnsi="Verdana"/>
        </w:rPr>
      </w:pPr>
      <w:r w:rsidRPr="00486D31">
        <w:rPr>
          <w:rFonts w:ascii="Verdana" w:hAnsi="Verdana"/>
        </w:rPr>
        <w:t>Stad og dato</w:t>
      </w:r>
    </w:p>
    <w:p w:rsidR="00486D31" w:rsidRPr="00486D31" w:rsidRDefault="00486D31">
      <w:pPr>
        <w:rPr>
          <w:rFonts w:ascii="Verdana" w:hAnsi="Verdana"/>
        </w:rPr>
      </w:pPr>
      <w:r w:rsidRPr="00486D31">
        <w:rPr>
          <w:rFonts w:ascii="Verdana" w:hAnsi="Verdana"/>
        </w:rPr>
        <w:t>………………………………………..</w:t>
      </w:r>
      <w:r w:rsidRPr="00486D31">
        <w:rPr>
          <w:rFonts w:ascii="Verdana" w:hAnsi="Verdana"/>
        </w:rPr>
        <w:tab/>
      </w:r>
      <w:r w:rsidRPr="00486D31">
        <w:rPr>
          <w:rFonts w:ascii="Verdana" w:hAnsi="Verdana"/>
        </w:rPr>
        <w:tab/>
        <w:t>Leikanger/Førde………………</w:t>
      </w:r>
      <w:r>
        <w:rPr>
          <w:rFonts w:ascii="Verdana" w:hAnsi="Verdana"/>
        </w:rPr>
        <w:t>.</w:t>
      </w:r>
      <w:r w:rsidRPr="00486D31">
        <w:rPr>
          <w:rFonts w:ascii="Verdana" w:hAnsi="Verdana"/>
        </w:rPr>
        <w:t>.</w:t>
      </w:r>
    </w:p>
    <w:p w:rsidR="00CA61CA" w:rsidRPr="00486D31" w:rsidRDefault="00CA61CA" w:rsidP="00486D31">
      <w:pPr>
        <w:pStyle w:val="Ingenmellomrom"/>
        <w:rPr>
          <w:rFonts w:ascii="Verdana" w:hAnsi="Verdana"/>
        </w:rPr>
      </w:pPr>
      <w:r w:rsidRPr="00486D31">
        <w:rPr>
          <w:rFonts w:ascii="Verdana" w:hAnsi="Verdana"/>
        </w:rPr>
        <w:t>____________</w:t>
      </w:r>
      <w:r w:rsidR="00DE6BAD" w:rsidRPr="00486D31">
        <w:rPr>
          <w:rFonts w:ascii="Verdana" w:hAnsi="Verdana"/>
        </w:rPr>
        <w:t>________</w:t>
      </w:r>
      <w:r w:rsidR="00DE6BAD" w:rsidRPr="00486D31">
        <w:rPr>
          <w:rFonts w:ascii="Verdana" w:hAnsi="Verdana"/>
        </w:rPr>
        <w:tab/>
      </w:r>
      <w:r w:rsidR="00DE6BAD" w:rsidRPr="00486D31">
        <w:rPr>
          <w:rFonts w:ascii="Verdana" w:hAnsi="Verdana"/>
        </w:rPr>
        <w:tab/>
      </w:r>
      <w:r w:rsidR="00DE6BAD" w:rsidRPr="00486D31">
        <w:rPr>
          <w:rFonts w:ascii="Verdana" w:hAnsi="Verdana"/>
        </w:rPr>
        <w:tab/>
      </w:r>
      <w:r w:rsidRPr="00486D31">
        <w:rPr>
          <w:rFonts w:ascii="Verdana" w:hAnsi="Verdana"/>
        </w:rPr>
        <w:t>______________________</w:t>
      </w:r>
    </w:p>
    <w:p w:rsidR="00CA61CA" w:rsidRPr="00486D31" w:rsidRDefault="00DE6BAD" w:rsidP="00486D31">
      <w:pPr>
        <w:pStyle w:val="Ingenmellomrom"/>
        <w:rPr>
          <w:rFonts w:ascii="Verdana" w:hAnsi="Verdana"/>
        </w:rPr>
      </w:pPr>
      <w:r w:rsidRPr="00486D31">
        <w:rPr>
          <w:rFonts w:ascii="Verdana" w:hAnsi="Verdana"/>
        </w:rPr>
        <w:t>For kommunen</w:t>
      </w:r>
      <w:r w:rsidRPr="00486D31">
        <w:rPr>
          <w:rFonts w:ascii="Verdana" w:hAnsi="Verdana"/>
        </w:rPr>
        <w:tab/>
      </w:r>
      <w:r w:rsidR="00CA61CA" w:rsidRPr="00486D31">
        <w:rPr>
          <w:rFonts w:ascii="Verdana" w:hAnsi="Verdana"/>
        </w:rPr>
        <w:tab/>
      </w:r>
      <w:r w:rsidR="00CA61CA" w:rsidRPr="00486D31">
        <w:rPr>
          <w:rFonts w:ascii="Verdana" w:hAnsi="Verdana"/>
        </w:rPr>
        <w:tab/>
      </w:r>
      <w:r w:rsidR="00CA61CA" w:rsidRPr="00486D31">
        <w:rPr>
          <w:rFonts w:ascii="Verdana" w:hAnsi="Verdana"/>
        </w:rPr>
        <w:tab/>
      </w:r>
      <w:r w:rsidR="00486D31" w:rsidRPr="00486D31">
        <w:rPr>
          <w:rFonts w:ascii="Verdana" w:hAnsi="Verdana"/>
        </w:rPr>
        <w:tab/>
        <w:t>Jan Heggheim</w:t>
      </w:r>
      <w:r w:rsidR="00CA61CA" w:rsidRPr="00486D31">
        <w:rPr>
          <w:rFonts w:ascii="Verdana" w:hAnsi="Verdana"/>
        </w:rPr>
        <w:br/>
      </w:r>
      <w:r w:rsidR="00CA61CA" w:rsidRPr="00486D31">
        <w:rPr>
          <w:rFonts w:ascii="Verdana" w:hAnsi="Verdana"/>
        </w:rPr>
        <w:tab/>
      </w:r>
      <w:r w:rsidR="00CA61CA" w:rsidRPr="00486D31">
        <w:rPr>
          <w:rFonts w:ascii="Verdana" w:hAnsi="Verdana"/>
        </w:rPr>
        <w:tab/>
      </w:r>
      <w:r w:rsidR="00CA61CA" w:rsidRPr="00486D31">
        <w:rPr>
          <w:rFonts w:ascii="Verdana" w:hAnsi="Verdana"/>
        </w:rPr>
        <w:tab/>
      </w:r>
      <w:r w:rsidR="00CA61CA" w:rsidRPr="00486D31">
        <w:rPr>
          <w:rFonts w:ascii="Verdana" w:hAnsi="Verdana"/>
        </w:rPr>
        <w:tab/>
      </w:r>
      <w:r w:rsidR="00CA61CA" w:rsidRPr="00486D31">
        <w:rPr>
          <w:rFonts w:ascii="Verdana" w:hAnsi="Verdana"/>
        </w:rPr>
        <w:tab/>
      </w:r>
      <w:r w:rsidR="00CA61CA" w:rsidRPr="00486D31">
        <w:rPr>
          <w:rFonts w:ascii="Verdana" w:hAnsi="Verdana"/>
        </w:rPr>
        <w:tab/>
      </w:r>
      <w:r w:rsidR="00FE0E3F" w:rsidRPr="00486D31">
        <w:rPr>
          <w:rFonts w:ascii="Verdana" w:hAnsi="Verdana"/>
        </w:rPr>
        <w:t>fylkesdirektør næring og kultur</w:t>
      </w:r>
    </w:p>
    <w:sectPr w:rsidR="00CA61CA" w:rsidRPr="00486D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AE" w:rsidRDefault="00433FAE" w:rsidP="00486D31">
      <w:pPr>
        <w:spacing w:after="0" w:line="240" w:lineRule="auto"/>
      </w:pPr>
      <w:r>
        <w:separator/>
      </w:r>
    </w:p>
  </w:endnote>
  <w:endnote w:type="continuationSeparator" w:id="0">
    <w:p w:rsidR="00433FAE" w:rsidRDefault="00433FAE" w:rsidP="0048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D31" w:rsidRDefault="00486D31">
    <w:pPr>
      <w:pStyle w:val="Bunntekst"/>
    </w:pPr>
    <w:r>
      <w:t>ESA 16/378</w:t>
    </w:r>
  </w:p>
  <w:p w:rsidR="00486D31" w:rsidRDefault="00486D3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AE" w:rsidRDefault="00433FAE" w:rsidP="00486D31">
      <w:pPr>
        <w:spacing w:after="0" w:line="240" w:lineRule="auto"/>
      </w:pPr>
      <w:r>
        <w:separator/>
      </w:r>
    </w:p>
  </w:footnote>
  <w:footnote w:type="continuationSeparator" w:id="0">
    <w:p w:rsidR="00433FAE" w:rsidRDefault="00433FAE" w:rsidP="00486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5B"/>
    <w:rsid w:val="00026077"/>
    <w:rsid w:val="00072AE7"/>
    <w:rsid w:val="00097EBF"/>
    <w:rsid w:val="00126319"/>
    <w:rsid w:val="00171C3A"/>
    <w:rsid w:val="001B791C"/>
    <w:rsid w:val="001C4076"/>
    <w:rsid w:val="001D5E29"/>
    <w:rsid w:val="001F517F"/>
    <w:rsid w:val="00255AA1"/>
    <w:rsid w:val="002811DA"/>
    <w:rsid w:val="002A2B5A"/>
    <w:rsid w:val="00372C69"/>
    <w:rsid w:val="00393385"/>
    <w:rsid w:val="003B2EA5"/>
    <w:rsid w:val="00433FAE"/>
    <w:rsid w:val="00461AE3"/>
    <w:rsid w:val="00486D31"/>
    <w:rsid w:val="004908FA"/>
    <w:rsid w:val="004958FC"/>
    <w:rsid w:val="004D3128"/>
    <w:rsid w:val="005C0AD2"/>
    <w:rsid w:val="005F4D97"/>
    <w:rsid w:val="0060221B"/>
    <w:rsid w:val="0063148A"/>
    <w:rsid w:val="00634D9C"/>
    <w:rsid w:val="006E37A3"/>
    <w:rsid w:val="00702E65"/>
    <w:rsid w:val="007065E2"/>
    <w:rsid w:val="00740906"/>
    <w:rsid w:val="0076778A"/>
    <w:rsid w:val="00794C87"/>
    <w:rsid w:val="007A274F"/>
    <w:rsid w:val="00805D5B"/>
    <w:rsid w:val="008D05FA"/>
    <w:rsid w:val="0091364C"/>
    <w:rsid w:val="00930B26"/>
    <w:rsid w:val="00A700C6"/>
    <w:rsid w:val="00AA0B4A"/>
    <w:rsid w:val="00AD3CBE"/>
    <w:rsid w:val="00AD6B3D"/>
    <w:rsid w:val="00AE6564"/>
    <w:rsid w:val="00B80D0E"/>
    <w:rsid w:val="00B84657"/>
    <w:rsid w:val="00BD380D"/>
    <w:rsid w:val="00C35E68"/>
    <w:rsid w:val="00CA61CA"/>
    <w:rsid w:val="00CB21A9"/>
    <w:rsid w:val="00D12098"/>
    <w:rsid w:val="00DE6BAD"/>
    <w:rsid w:val="00EB0DCC"/>
    <w:rsid w:val="00ED4D47"/>
    <w:rsid w:val="00F44F88"/>
    <w:rsid w:val="00FA334C"/>
    <w:rsid w:val="00FA4716"/>
    <w:rsid w:val="00F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FB94B-A7EB-49D8-B17C-190F9D9C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0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D4D47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486D31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48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86D31"/>
  </w:style>
  <w:style w:type="paragraph" w:styleId="Bunntekst">
    <w:name w:val="footer"/>
    <w:basedOn w:val="Normal"/>
    <w:link w:val="BunntekstTegn"/>
    <w:uiPriority w:val="99"/>
    <w:unhideWhenUsed/>
    <w:rsid w:val="0048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86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base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ljodirektoratet.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jeringen.no/contentassets/4061fdb13c834bccaebed8b920f9e96b/t-1535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Vattekar</dc:creator>
  <cp:lastModifiedBy>Stine Mari Nytun Leirdal</cp:lastModifiedBy>
  <cp:revision>2</cp:revision>
  <dcterms:created xsi:type="dcterms:W3CDTF">2018-06-13T10:16:00Z</dcterms:created>
  <dcterms:modified xsi:type="dcterms:W3CDTF">2018-06-13T10:16:00Z</dcterms:modified>
</cp:coreProperties>
</file>